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D6268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0749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4581A">
        <w:rPr>
          <w:rFonts w:ascii="Arial" w:hAnsi="Arial" w:cs="Arial"/>
          <w:b/>
        </w:rPr>
        <w:t xml:space="preserve">FS_eNPN_Ph2 </w:t>
      </w:r>
      <w:r w:rsidR="001D1292">
        <w:rPr>
          <w:rFonts w:ascii="Arial" w:hAnsi="Arial" w:cs="Arial"/>
          <w:b/>
        </w:rPr>
        <w:t xml:space="preserve">Key Issue for </w:t>
      </w:r>
      <w:r w:rsidR="007B4B21">
        <w:rPr>
          <w:rFonts w:ascii="Arial" w:hAnsi="Arial" w:cs="Arial"/>
          <w:b/>
        </w:rPr>
        <w:t xml:space="preserve">Objective </w:t>
      </w:r>
      <w:r w:rsidR="00225EC2">
        <w:rPr>
          <w:rFonts w:ascii="Arial" w:hAnsi="Arial" w:cs="Arial"/>
          <w:b/>
        </w:rPr>
        <w:t>2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96264">
        <w:rPr>
          <w:rFonts w:ascii="Arial" w:hAnsi="Arial" w:cs="Arial"/>
          <w:b/>
        </w:rPr>
        <w:t>9.</w:t>
      </w:r>
      <w:r w:rsidR="00750333">
        <w:rPr>
          <w:rFonts w:ascii="Arial" w:hAnsi="Arial" w:cs="Arial"/>
          <w:b/>
        </w:rPr>
        <w:t>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50333">
        <w:rPr>
          <w:rFonts w:ascii="Arial" w:hAnsi="Arial" w:cs="Arial"/>
          <w:b/>
        </w:rPr>
        <w:t>FS_</w:t>
      </w:r>
      <w:r w:rsidR="00C85FA7">
        <w:rPr>
          <w:rFonts w:ascii="Arial" w:hAnsi="Arial" w:cs="Arial"/>
          <w:b/>
        </w:rPr>
        <w:t>eNPN</w:t>
      </w:r>
      <w:r w:rsidR="00B34F74">
        <w:rPr>
          <w:rFonts w:ascii="Arial" w:hAnsi="Arial" w:cs="Arial"/>
          <w:b/>
        </w:rPr>
        <w:t>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563EB">
        <w:rPr>
          <w:rFonts w:ascii="Arial" w:hAnsi="Arial" w:cs="Arial"/>
          <w:i/>
        </w:rPr>
        <w:t xml:space="preserve">This contribution proposes a Key Issue for </w:t>
      </w:r>
      <w:r w:rsidR="00BB159D">
        <w:rPr>
          <w:rFonts w:ascii="Arial" w:hAnsi="Arial" w:cs="Arial"/>
          <w:i/>
        </w:rPr>
        <w:t>Objective #</w:t>
      </w:r>
      <w:r w:rsidR="00252602">
        <w:rPr>
          <w:rFonts w:ascii="Arial" w:hAnsi="Arial" w:cs="Arial"/>
          <w:i/>
        </w:rPr>
        <w:t>2</w:t>
      </w:r>
      <w:r w:rsidR="00B563EB">
        <w:rPr>
          <w:rFonts w:ascii="Arial" w:hAnsi="Arial" w:cs="Arial"/>
          <w:i/>
        </w:rPr>
        <w:t xml:space="preserve"> of </w:t>
      </w:r>
      <w:r w:rsidR="00750333">
        <w:rPr>
          <w:rFonts w:ascii="Arial" w:hAnsi="Arial" w:cs="Arial"/>
          <w:i/>
        </w:rPr>
        <w:t>FS_</w:t>
      </w:r>
      <w:r w:rsidR="00BB159D">
        <w:rPr>
          <w:rFonts w:ascii="Arial" w:hAnsi="Arial" w:cs="Arial"/>
          <w:i/>
        </w:rPr>
        <w:t>eNPN</w:t>
      </w:r>
      <w:r w:rsidR="00B563EB">
        <w:rPr>
          <w:rFonts w:ascii="Arial" w:hAnsi="Arial" w:cs="Arial"/>
          <w:i/>
        </w:rPr>
        <w:t>_Ph2.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827B17">
        <w:t xml:space="preserve">1. </w:t>
      </w:r>
      <w:r w:rsidR="00305F20" w:rsidRPr="00827B17">
        <w:t>Introduction</w:t>
      </w:r>
      <w:r w:rsidR="00BE6AFC" w:rsidRPr="00827B17">
        <w:t>/Discussion</w:t>
      </w:r>
    </w:p>
    <w:p w:rsidR="00DF0A26" w:rsidRDefault="007C443B" w:rsidP="002C0AF2">
      <w:pPr>
        <w:rPr>
          <w:lang w:eastAsia="zh-CN"/>
        </w:rPr>
      </w:pPr>
      <w:r w:rsidRPr="00B34793">
        <w:t xml:space="preserve">Rel-17 FS_eNPN study has concluded in total </w:t>
      </w:r>
      <w:r>
        <w:t>four</w:t>
      </w:r>
      <w:r w:rsidRPr="00B34793">
        <w:t xml:space="preserve"> key issues and progre</w:t>
      </w:r>
      <w:r w:rsidR="009E2466">
        <w:t>ssed to the normative phase. However,</w:t>
      </w:r>
      <w:r w:rsidRPr="00B34793">
        <w:t xml:space="preserve"> according to TR 23.700-07, </w:t>
      </w:r>
      <w:r>
        <w:t xml:space="preserve">the </w:t>
      </w:r>
      <w:r w:rsidRPr="00B34793">
        <w:t>key issue</w:t>
      </w:r>
      <w:r>
        <w:t xml:space="preserve"> of support of non-3GPP access for SNPN services has</w:t>
      </w:r>
      <w:r w:rsidRPr="00B34793">
        <w:t xml:space="preserve"> not</w:t>
      </w:r>
      <w:r>
        <w:t xml:space="preserve"> been</w:t>
      </w:r>
      <w:r w:rsidRPr="00B34793">
        <w:t xml:space="preserve"> addressed in Rel-17 time frame</w:t>
      </w:r>
      <w:r>
        <w:t>.</w:t>
      </w:r>
      <w:r w:rsidR="00EF79A2">
        <w:t xml:space="preserve"> Therefore, in Rel-18, this key issue can be studied in order to </w:t>
      </w:r>
      <w:r w:rsidR="00EF79A2" w:rsidRPr="00EF79A2">
        <w:t>enable broader use cases in relation with Non-Public Network</w:t>
      </w:r>
      <w:r w:rsidR="008D339F">
        <w:t>.</w:t>
      </w:r>
      <w:r w:rsidR="00866855">
        <w:t xml:space="preserve"> Since there are some features defined in Rel-17. In order to support non-3GPP access for SNPN services, some services or features such as onboarding or accessing SNPN using credentials owned by Credentials Holder may be considered when UE performs trusted/untrusted non-3GPP access network</w:t>
      </w:r>
      <w:r w:rsidR="004A0BB7">
        <w:t xml:space="preserve"> selection</w:t>
      </w:r>
      <w:bookmarkStart w:id="0" w:name="_GoBack"/>
      <w:bookmarkEnd w:id="0"/>
      <w:r w:rsidR="00EC5A95"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47F48">
        <w:rPr>
          <w:lang w:eastAsia="zh-CN"/>
        </w:rPr>
        <w:t>700-08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51860" w:rsidRPr="005A2371" w:rsidRDefault="00351860" w:rsidP="00351860">
      <w:pPr>
        <w:pStyle w:val="1"/>
      </w:pPr>
      <w:bookmarkStart w:id="3" w:name="_Toc22214903"/>
      <w:bookmarkStart w:id="4" w:name="_Toc23254036"/>
      <w:bookmarkStart w:id="5" w:name="_Hlk91782779"/>
      <w:bookmarkEnd w:id="2"/>
      <w:r w:rsidRPr="005A2371">
        <w:t>5</w:t>
      </w:r>
      <w:r w:rsidRPr="005A2371">
        <w:tab/>
        <w:t>Key Issues</w:t>
      </w:r>
      <w:bookmarkEnd w:id="3"/>
      <w:bookmarkEnd w:id="4"/>
    </w:p>
    <w:p w:rsidR="00351860" w:rsidRPr="005A2371" w:rsidRDefault="00351860" w:rsidP="00351860">
      <w:pPr>
        <w:pStyle w:val="2"/>
        <w:rPr>
          <w:lang w:eastAsia="ko-KR"/>
        </w:rPr>
      </w:pPr>
      <w:bookmarkStart w:id="6" w:name="_Toc435670433"/>
      <w:bookmarkStart w:id="7" w:name="_Toc436124703"/>
      <w:bookmarkStart w:id="8" w:name="_Toc509905226"/>
      <w:bookmarkStart w:id="9" w:name="_Toc510604403"/>
      <w:bookmarkStart w:id="10" w:name="_Toc22214904"/>
      <w:bookmarkStart w:id="11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 w:rsidR="00225EC2" w:rsidRPr="00225EC2">
        <w:t>Enhancements to support non-3GPP access for SNPN services</w:t>
      </w:r>
    </w:p>
    <w:p w:rsidR="00351860" w:rsidRPr="005A2371" w:rsidRDefault="00351860" w:rsidP="00351860">
      <w:pPr>
        <w:pStyle w:val="3"/>
      </w:pPr>
      <w:bookmarkStart w:id="12" w:name="_Toc22214905"/>
      <w:bookmarkStart w:id="13" w:name="_Toc23254038"/>
      <w:r w:rsidRPr="005A2371">
        <w:t>5.X.1</w:t>
      </w:r>
      <w:r w:rsidRPr="005A2371">
        <w:tab/>
        <w:t>Description</w:t>
      </w:r>
      <w:bookmarkEnd w:id="12"/>
      <w:bookmarkEnd w:id="13"/>
    </w:p>
    <w:p w:rsidR="00351860" w:rsidRPr="005A2371" w:rsidRDefault="00351860" w:rsidP="00351860">
      <w:pPr>
        <w:pStyle w:val="EditorsNote"/>
        <w:rPr>
          <w:lang w:eastAsia="ko-KR"/>
        </w:rPr>
      </w:pPr>
      <w:r w:rsidRPr="005A2371">
        <w:rPr>
          <w:lang w:eastAsia="ko-KR"/>
        </w:rPr>
        <w:t>Editor's note:</w:t>
      </w:r>
      <w:r w:rsidRPr="005A2371">
        <w:rPr>
          <w:lang w:eastAsia="ko-KR"/>
        </w:rPr>
        <w:tab/>
        <w:t>This clause provides a description of the key issue.</w:t>
      </w:r>
    </w:p>
    <w:bookmarkEnd w:id="5"/>
    <w:p w:rsidR="00894F1D" w:rsidRDefault="00F254CF" w:rsidP="00894F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KI aims at studying </w:t>
      </w:r>
      <w:r w:rsidR="006B2DD1">
        <w:rPr>
          <w:rFonts w:eastAsiaTheme="minorEastAsia"/>
          <w:lang w:eastAsia="zh-CN"/>
        </w:rPr>
        <w:t>how</w:t>
      </w:r>
      <w:r>
        <w:rPr>
          <w:rFonts w:eastAsiaTheme="minorEastAsia"/>
          <w:lang w:eastAsia="zh-CN"/>
        </w:rPr>
        <w:t xml:space="preserve"> to support </w:t>
      </w:r>
      <w:r w:rsidR="006B2DD1" w:rsidRPr="00225EC2">
        <w:t>non-3GPP access for SNPN services</w:t>
      </w:r>
      <w:r>
        <w:rPr>
          <w:rFonts w:eastAsiaTheme="minorEastAsia"/>
          <w:lang w:eastAsia="zh-CN"/>
        </w:rPr>
        <w:t>.</w:t>
      </w:r>
    </w:p>
    <w:p w:rsidR="00F254CF" w:rsidRDefault="00F254CF" w:rsidP="00894F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key issue will study:</w:t>
      </w:r>
    </w:p>
    <w:p w:rsidR="00F254CF" w:rsidRDefault="00F254CF" w:rsidP="00F254C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91AF9" w:rsidRPr="00591AF9">
        <w:rPr>
          <w:lang w:val="en-US"/>
        </w:rPr>
        <w:t>How to provide direct access to SNPN services via non-3GPP access network</w:t>
      </w:r>
      <w:r w:rsidR="00591AF9">
        <w:rPr>
          <w:lang w:val="en-US"/>
        </w:rPr>
        <w:t>:</w:t>
      </w:r>
    </w:p>
    <w:p w:rsidR="00591AF9" w:rsidRDefault="00591AF9" w:rsidP="00F254CF">
      <w:pPr>
        <w:pStyle w:val="B1"/>
        <w:rPr>
          <w:lang w:val="en-US"/>
        </w:rPr>
      </w:pPr>
      <w:r>
        <w:rPr>
          <w:lang w:val="en-US"/>
        </w:rPr>
        <w:tab/>
        <w:t>-</w:t>
      </w:r>
      <w:r>
        <w:rPr>
          <w:lang w:val="en-US"/>
        </w:rPr>
        <w:tab/>
      </w:r>
      <w:r w:rsidRPr="00591AF9">
        <w:rPr>
          <w:lang w:val="en-US"/>
        </w:rPr>
        <w:t>Support of trusted non-3GPP access network (TNA</w:t>
      </w:r>
      <w:r>
        <w:rPr>
          <w:lang w:val="en-US"/>
        </w:rPr>
        <w:t>N); and</w:t>
      </w:r>
    </w:p>
    <w:p w:rsidR="00591AF9" w:rsidRPr="002C0AF2" w:rsidRDefault="00591AF9" w:rsidP="00F254CF">
      <w:pPr>
        <w:pStyle w:val="B1"/>
        <w:rPr>
          <w:rFonts w:eastAsia="MS Mincho"/>
          <w:lang w:val="en-US"/>
        </w:rPr>
      </w:pPr>
      <w:r>
        <w:rPr>
          <w:lang w:val="en-US"/>
        </w:rPr>
        <w:tab/>
        <w:t>-</w:t>
      </w:r>
      <w:r>
        <w:rPr>
          <w:lang w:val="en-US"/>
        </w:rPr>
        <w:tab/>
        <w:t>Support of untrusted non-3GPP access network.</w:t>
      </w:r>
    </w:p>
    <w:p w:rsidR="00F254CF" w:rsidRDefault="00F254CF" w:rsidP="00F254C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81FB9" w:rsidRPr="00B81FB9">
        <w:rPr>
          <w:lang w:val="en-US"/>
        </w:rPr>
        <w:t>Identify whether there are differences between non-3GPP access network selection in PLMN scenario and in SNPN scenario</w:t>
      </w:r>
      <w:r w:rsidR="00E40267">
        <w:rPr>
          <w:lang w:val="en-US"/>
        </w:rPr>
        <w:t>.</w:t>
      </w:r>
    </w:p>
    <w:p w:rsidR="00B81FB9" w:rsidRDefault="00B81FB9" w:rsidP="00F254C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81FB9">
        <w:rPr>
          <w:lang w:val="en-US"/>
        </w:rPr>
        <w:t>How to select non-3GPP access network/node when UE accesses SNPN for onboarding or using credentials from Credentials Holders (CH).</w:t>
      </w:r>
    </w:p>
    <w:p w:rsidR="00B81FB9" w:rsidRPr="002C0AF2" w:rsidRDefault="00B81FB9" w:rsidP="00B81FB9">
      <w:pPr>
        <w:pStyle w:val="EditorsNote"/>
        <w:rPr>
          <w:color w:val="auto"/>
          <w:lang w:eastAsia="ko-KR"/>
        </w:rPr>
      </w:pPr>
      <w:r w:rsidRPr="002C0AF2">
        <w:rPr>
          <w:color w:val="auto"/>
          <w:lang w:eastAsia="ko-KR"/>
        </w:rPr>
        <w:t>NOTE:</w:t>
      </w:r>
      <w:r w:rsidRPr="002C0AF2">
        <w:rPr>
          <w:color w:val="auto"/>
          <w:lang w:eastAsia="ko-KR"/>
        </w:rPr>
        <w:tab/>
        <w:t xml:space="preserve">Wireline 5G Access Network is not considered in this </w:t>
      </w:r>
      <w:r w:rsidR="00FD5097">
        <w:rPr>
          <w:color w:val="auto"/>
          <w:lang w:eastAsia="ko-KR"/>
        </w:rPr>
        <w:t>study</w:t>
      </w:r>
      <w:r w:rsidRPr="002C0AF2">
        <w:rPr>
          <w:color w:val="auto"/>
          <w:lang w:eastAsia="ko-KR"/>
        </w:rPr>
        <w:t>.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9A6" w:rsidRDefault="005A59A6">
      <w:r>
        <w:separator/>
      </w:r>
    </w:p>
    <w:p w:rsidR="005A59A6" w:rsidRDefault="005A59A6"/>
  </w:endnote>
  <w:endnote w:type="continuationSeparator" w:id="0">
    <w:p w:rsidR="005A59A6" w:rsidRDefault="005A59A6">
      <w:r>
        <w:continuationSeparator/>
      </w:r>
    </w:p>
    <w:p w:rsidR="005A59A6" w:rsidRDefault="005A59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9A6" w:rsidRDefault="005A59A6">
      <w:r>
        <w:separator/>
      </w:r>
    </w:p>
    <w:p w:rsidR="005A59A6" w:rsidRDefault="005A59A6"/>
  </w:footnote>
  <w:footnote w:type="continuationSeparator" w:id="0">
    <w:p w:rsidR="005A59A6" w:rsidRDefault="005A59A6">
      <w:r>
        <w:continuationSeparator/>
      </w:r>
    </w:p>
    <w:p w:rsidR="005A59A6" w:rsidRDefault="005A59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327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6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634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6F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47F48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01E"/>
    <w:rsid w:val="00187F8B"/>
    <w:rsid w:val="001906C2"/>
    <w:rsid w:val="001929DA"/>
    <w:rsid w:val="00193556"/>
    <w:rsid w:val="00193C28"/>
    <w:rsid w:val="001940BC"/>
    <w:rsid w:val="00196264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292"/>
    <w:rsid w:val="001D1FB4"/>
    <w:rsid w:val="001D2DF9"/>
    <w:rsid w:val="001E0DF5"/>
    <w:rsid w:val="001E125D"/>
    <w:rsid w:val="001E1F34"/>
    <w:rsid w:val="001E4DFF"/>
    <w:rsid w:val="001E5C9E"/>
    <w:rsid w:val="001F032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AE7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EC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602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5F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D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AF2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276"/>
    <w:rsid w:val="00345264"/>
    <w:rsid w:val="00346050"/>
    <w:rsid w:val="003463B5"/>
    <w:rsid w:val="00346876"/>
    <w:rsid w:val="00347802"/>
    <w:rsid w:val="0034785B"/>
    <w:rsid w:val="003517FA"/>
    <w:rsid w:val="00351860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C39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F4D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A78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BB7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146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C1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AF9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9A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DD1"/>
    <w:rsid w:val="006B3143"/>
    <w:rsid w:val="006B3A95"/>
    <w:rsid w:val="006B4823"/>
    <w:rsid w:val="006B48E8"/>
    <w:rsid w:val="006B5909"/>
    <w:rsid w:val="006C02F9"/>
    <w:rsid w:val="006C042F"/>
    <w:rsid w:val="006C0964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333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B21"/>
    <w:rsid w:val="007B5FD9"/>
    <w:rsid w:val="007B63AA"/>
    <w:rsid w:val="007B6816"/>
    <w:rsid w:val="007B7ED9"/>
    <w:rsid w:val="007C0D39"/>
    <w:rsid w:val="007C107C"/>
    <w:rsid w:val="007C1086"/>
    <w:rsid w:val="007C2972"/>
    <w:rsid w:val="007C443B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D0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F16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B17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D75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062"/>
    <w:rsid w:val="0086377B"/>
    <w:rsid w:val="0086381F"/>
    <w:rsid w:val="00865BCA"/>
    <w:rsid w:val="00866855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BC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9F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81A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0D7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466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F74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3EB"/>
    <w:rsid w:val="00B5769D"/>
    <w:rsid w:val="00B57B4F"/>
    <w:rsid w:val="00B61BA6"/>
    <w:rsid w:val="00B62F8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1FB9"/>
    <w:rsid w:val="00B82343"/>
    <w:rsid w:val="00B8312C"/>
    <w:rsid w:val="00B83BB7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59D"/>
    <w:rsid w:val="00BB16F4"/>
    <w:rsid w:val="00BB2751"/>
    <w:rsid w:val="00BB3C2D"/>
    <w:rsid w:val="00BB511D"/>
    <w:rsid w:val="00BB51D0"/>
    <w:rsid w:val="00BB5B6F"/>
    <w:rsid w:val="00BB5DFD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FA7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684"/>
    <w:rsid w:val="00D6339A"/>
    <w:rsid w:val="00D64BFB"/>
    <w:rsid w:val="00D66F0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2BE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2C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267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9C0"/>
    <w:rsid w:val="00EA1D56"/>
    <w:rsid w:val="00EA28B3"/>
    <w:rsid w:val="00EA3201"/>
    <w:rsid w:val="00EA34FE"/>
    <w:rsid w:val="00EA3857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A95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9A2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4C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297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5A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097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45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66EEDB98-F073-460B-B9B0-9643F9FE785E"/>
    <ds:schemaRef ds:uri="http://schemas.microsoft.com/office/2006/metadata/properties"/>
    <ds:schemaRef ds:uri="http://schemas.microsoft.com/sharepoint/v4"/>
    <ds:schemaRef ds:uri="17c5c574-4f42-45b3-8a7f-77d8e859d07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CAF45D4-340A-401B-BFDC-391F745C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2022-01-28T11:44:00Z</dcterms:created>
  <dcterms:modified xsi:type="dcterms:W3CDTF">2022-01-28T11:44:00Z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(3)0Nl6swhkZR+98UFWJG4X3tBwVrG6u9D1Dqrj1TwvpNgputdn/kZwxOI8VjvWPFF7YEyQQFXk
ZOFW3Gm1smq73VKMbohgK8hgA0Q9cA1K/5vgzlrTN0bQ3Y2RZI5x/TC7r3qCzponK0bDde8u
9i54bKCzcpF92PDmLZoVtCOGLfEL3fo6RPBUsMmoXf9vQqAYavBKmFSjtORXZP/5rioqYUqS
2nCWLJ0y7CgSXcDxq6</vt:lpwstr>
  </property>
  <property fmtid="{D5CDD505-2E9C-101B-9397-08002B2CF9AE}" pid="9" name="_2015_ms_pID_7253431">
    <vt:lpwstr>upAGFdOX5jAcD+9kYJ0KcoVBNIv+fhwIBD3nOGnJti0FwF/JXrEEpB
5GcDTBOA+GNBeOjiUbEPRXWlLr14eIgerjnP6Z+xr9GsuzqM4mCWehxE5VuRnrDvQ25TqN8S
ARb4E9akLpDzStAIrxyu2chF6CAgmnKdWjoNITqebs55pTBR0U/JyMut3rFoF4SU+zRx1v/b
9Qn45vSFKDoxUEMw7FeBbD+u5taV/QGb+oib</vt:lpwstr>
  </property>
  <property fmtid="{D5CDD505-2E9C-101B-9397-08002B2CF9AE}" pid="10" name="_2015_ms_pID_7253432">
    <vt:lpwstr>lA==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1642731947</vt:lpwstr>
  </property>
</Properties>
</file>